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91906" w14:textId="37610CEB" w:rsidR="00AB3E3C" w:rsidRPr="0016085E" w:rsidRDefault="005C4722" w:rsidP="00BE5045">
      <w:pPr>
        <w:autoSpaceDE w:val="0"/>
        <w:autoSpaceDN w:val="0"/>
        <w:adjustRightInd w:val="0"/>
        <w:jc w:val="center"/>
        <w:rPr>
          <w:rFonts w:ascii="游明朝" w:eastAsia="游明朝" w:hAnsi="游明朝"/>
          <w:sz w:val="24"/>
          <w:szCs w:val="36"/>
        </w:rPr>
      </w:pPr>
      <w:r w:rsidRPr="005C4722">
        <w:rPr>
          <w:rFonts w:ascii="游明朝" w:eastAsia="游明朝" w:hAnsi="游明朝"/>
          <w:sz w:val="24"/>
          <w:szCs w:val="36"/>
        </w:rPr>
        <w:t>The Treefrog Therapeutics Young Investigators Travel Grant</w:t>
      </w:r>
      <w:r w:rsidR="00BE5045" w:rsidRPr="0016085E">
        <w:rPr>
          <w:rFonts w:ascii="游明朝" w:eastAsia="游明朝" w:hAnsi="游明朝"/>
          <w:sz w:val="24"/>
          <w:szCs w:val="36"/>
        </w:rPr>
        <w:t xml:space="preserve">　</w:t>
      </w:r>
      <w:r w:rsidR="00AB3E3C" w:rsidRPr="0016085E">
        <w:rPr>
          <w:rFonts w:ascii="游明朝" w:eastAsia="游明朝" w:hAnsi="游明朝"/>
          <w:sz w:val="24"/>
          <w:szCs w:val="36"/>
        </w:rPr>
        <w:t>推薦書</w:t>
      </w:r>
    </w:p>
    <w:p w14:paraId="2251D6BF" w14:textId="77777777" w:rsidR="00BE5045" w:rsidRPr="0016085E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14:paraId="38A80F84" w14:textId="77777777" w:rsidR="00EE66CF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氏名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22680249" w14:textId="77777777" w:rsidR="00AB3E3C" w:rsidRPr="0016085E" w:rsidRDefault="00F626C4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所属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0B2C815D" w14:textId="77777777" w:rsidR="00BE5045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Tel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456B9444" w14:textId="77777777" w:rsidR="00AB3E3C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Fax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4B23D97B" w14:textId="77777777" w:rsidR="00AB3E3C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E</w:t>
      </w:r>
      <w:r w:rsidR="00AB3E3C" w:rsidRPr="0016085E">
        <w:rPr>
          <w:rFonts w:ascii="游明朝" w:eastAsia="游明朝" w:hAnsi="游明朝"/>
          <w:szCs w:val="22"/>
        </w:rPr>
        <w:t>mail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395B2949" w14:textId="77777777" w:rsidR="00AB3E3C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14:paraId="794BBB0B" w14:textId="0EF43AC4" w:rsidR="00AB3E3C" w:rsidRPr="0016085E" w:rsidRDefault="00D007C7" w:rsidP="00BE5045">
      <w:pPr>
        <w:autoSpaceDE w:val="0"/>
        <w:autoSpaceDN w:val="0"/>
        <w:adjustRightInd w:val="0"/>
        <w:ind w:firstLineChars="100" w:firstLine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以下</w:t>
      </w:r>
      <w:r w:rsidR="00AB3E3C" w:rsidRPr="0016085E">
        <w:rPr>
          <w:rFonts w:ascii="游明朝" w:eastAsia="游明朝" w:hAnsi="游明朝"/>
          <w:szCs w:val="22"/>
        </w:rPr>
        <w:t>の者を</w:t>
      </w:r>
      <w:r w:rsidR="005C4722" w:rsidRPr="005C4722">
        <w:rPr>
          <w:rFonts w:ascii="游明朝" w:eastAsia="游明朝" w:hAnsi="游明朝"/>
          <w:szCs w:val="22"/>
        </w:rPr>
        <w:t>The Treefrog Therapeutics Young Investigators Travel Grant</w:t>
      </w:r>
      <w:r w:rsidR="005C4722">
        <w:rPr>
          <w:rFonts w:ascii="游明朝" w:eastAsia="游明朝" w:hAnsi="游明朝"/>
          <w:szCs w:val="22"/>
        </w:rPr>
        <w:t xml:space="preserve"> </w:t>
      </w:r>
      <w:r w:rsidR="00BE5045" w:rsidRPr="0016085E">
        <w:rPr>
          <w:rFonts w:ascii="游明朝" w:eastAsia="游明朝" w:hAnsi="游明朝" w:hint="eastAsia"/>
          <w:szCs w:val="22"/>
        </w:rPr>
        <w:t>受賞</w:t>
      </w:r>
      <w:r w:rsidR="00F626C4" w:rsidRPr="0016085E">
        <w:rPr>
          <w:rFonts w:ascii="游明朝" w:eastAsia="游明朝" w:hAnsi="游明朝"/>
          <w:szCs w:val="22"/>
        </w:rPr>
        <w:t>候補者</w:t>
      </w:r>
      <w:r w:rsidR="00AB3E3C" w:rsidRPr="0016085E">
        <w:rPr>
          <w:rFonts w:ascii="游明朝" w:eastAsia="游明朝" w:hAnsi="游明朝"/>
          <w:szCs w:val="22"/>
        </w:rPr>
        <w:t>として推薦します。</w:t>
      </w:r>
    </w:p>
    <w:p w14:paraId="695399EB" w14:textId="77777777" w:rsidR="00BE5045" w:rsidRPr="0016085E" w:rsidRDefault="00BE5045" w:rsidP="00D007C7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14:paraId="4744AF34" w14:textId="77777777" w:rsidR="00F626C4" w:rsidRPr="0016085E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16085E">
        <w:rPr>
          <w:rFonts w:ascii="游明朝" w:eastAsia="游明朝" w:hAnsi="游明朝"/>
          <w:b/>
          <w:szCs w:val="22"/>
        </w:rPr>
        <w:t>候補者</w:t>
      </w:r>
    </w:p>
    <w:p w14:paraId="310227C5" w14:textId="77777777" w:rsidR="00BE5045" w:rsidRPr="0016085E" w:rsidRDefault="00BE5045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氏　　名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3ABC8E27" w14:textId="77777777"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生年月日（西暦）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6EA642FC" w14:textId="77777777" w:rsidR="00AB3E3C" w:rsidRPr="0016085E" w:rsidRDefault="00F626C4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所属</w:t>
      </w:r>
      <w:r w:rsidR="00BE5045" w:rsidRPr="0016085E">
        <w:rPr>
          <w:rFonts w:ascii="游明朝" w:eastAsia="游明朝" w:hAnsi="游明朝" w:hint="eastAsia"/>
          <w:szCs w:val="22"/>
        </w:rPr>
        <w:t>機関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14:paraId="7B64AF0F" w14:textId="77777777" w:rsidR="00AB3E3C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14:paraId="609CD9D8" w14:textId="597A9855" w:rsidR="00AB3E3C" w:rsidRPr="0016085E" w:rsidRDefault="005C4722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>
        <w:rPr>
          <w:rFonts w:ascii="游明朝" w:eastAsia="游明朝" w:hAnsi="游明朝" w:hint="eastAsia"/>
          <w:b/>
          <w:szCs w:val="22"/>
        </w:rPr>
        <w:t>発表</w:t>
      </w:r>
      <w:r w:rsidR="00AB3E3C" w:rsidRPr="0016085E">
        <w:rPr>
          <w:rFonts w:ascii="游明朝" w:eastAsia="游明朝" w:hAnsi="游明朝"/>
          <w:b/>
          <w:szCs w:val="22"/>
        </w:rPr>
        <w:t>題目</w:t>
      </w:r>
    </w:p>
    <w:p w14:paraId="7C5E15FF" w14:textId="77777777"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（和文）</w:t>
      </w:r>
    </w:p>
    <w:p w14:paraId="407ED25F" w14:textId="77777777"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</w:p>
    <w:p w14:paraId="5C594E5E" w14:textId="77777777"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（英文）</w:t>
      </w:r>
    </w:p>
    <w:p w14:paraId="69204D67" w14:textId="77777777"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</w:p>
    <w:p w14:paraId="17465FC8" w14:textId="77777777" w:rsidR="00AB3E3C" w:rsidRPr="0016085E" w:rsidRDefault="00F626C4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同一または類似の研究で　他の賞を受賞したこと　　　　有</w:t>
      </w:r>
      <w:r w:rsidR="00AB3E3C" w:rsidRPr="0016085E">
        <w:rPr>
          <w:rFonts w:ascii="游明朝" w:eastAsia="游明朝" w:hAnsi="游明朝"/>
          <w:szCs w:val="22"/>
        </w:rPr>
        <w:t xml:space="preserve">（　</w:t>
      </w:r>
      <w:r w:rsidRPr="0016085E">
        <w:rPr>
          <w:rFonts w:ascii="游明朝" w:eastAsia="游明朝" w:hAnsi="游明朝"/>
          <w:szCs w:val="22"/>
        </w:rPr>
        <w:t xml:space="preserve">　　</w:t>
      </w:r>
      <w:r w:rsidR="00AB3E3C" w:rsidRPr="0016085E">
        <w:rPr>
          <w:rFonts w:ascii="游明朝" w:eastAsia="游明朝" w:hAnsi="游明朝"/>
          <w:szCs w:val="22"/>
        </w:rPr>
        <w:t xml:space="preserve">　　　　　　）無</w:t>
      </w:r>
    </w:p>
    <w:p w14:paraId="01D53CB3" w14:textId="77777777" w:rsidR="00D007C7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 xml:space="preserve">　　　　　　　　　　　　他の賞に推薦されていること　有（　　　</w:t>
      </w:r>
      <w:r w:rsidR="00F626C4" w:rsidRPr="0016085E">
        <w:rPr>
          <w:rFonts w:ascii="游明朝" w:eastAsia="游明朝" w:hAnsi="游明朝"/>
          <w:szCs w:val="22"/>
        </w:rPr>
        <w:t xml:space="preserve">　　　　　　）無</w:t>
      </w:r>
    </w:p>
    <w:p w14:paraId="6C86459D" w14:textId="77777777" w:rsidR="00DF4300" w:rsidRPr="0016085E" w:rsidRDefault="00DF4300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16085E">
        <w:rPr>
          <w:rFonts w:ascii="游明朝" w:eastAsia="游明朝" w:hAnsi="游明朝"/>
          <w:b/>
          <w:szCs w:val="22"/>
        </w:rPr>
        <w:t>推薦理由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AB3E3C" w:rsidRPr="0016085E" w14:paraId="3224830B" w14:textId="77777777" w:rsidTr="00D007C7">
        <w:trPr>
          <w:trHeight w:val="4961"/>
        </w:trPr>
        <w:tc>
          <w:tcPr>
            <w:tcW w:w="9781" w:type="dxa"/>
          </w:tcPr>
          <w:p w14:paraId="762986C7" w14:textId="77777777" w:rsidR="00BA77F0" w:rsidRPr="0016085E" w:rsidRDefault="00BA77F0" w:rsidP="00D007C7">
            <w:pPr>
              <w:autoSpaceDE w:val="0"/>
              <w:autoSpaceDN w:val="0"/>
              <w:adjustRightInd w:val="0"/>
              <w:rPr>
                <w:rFonts w:ascii="游明朝" w:eastAsia="游明朝" w:hAnsi="游明朝"/>
              </w:rPr>
            </w:pPr>
          </w:p>
        </w:tc>
      </w:tr>
    </w:tbl>
    <w:p w14:paraId="3DC4157D" w14:textId="77777777" w:rsidR="00F626C4" w:rsidRPr="0016085E" w:rsidRDefault="00F626C4" w:rsidP="0016085E">
      <w:pPr>
        <w:spacing w:line="20" w:lineRule="exact"/>
        <w:rPr>
          <w:rFonts w:ascii="游明朝" w:eastAsia="游明朝" w:hAnsi="游明朝"/>
          <w:sz w:val="20"/>
        </w:rPr>
      </w:pPr>
    </w:p>
    <w:sectPr w:rsidR="00F626C4" w:rsidRPr="0016085E" w:rsidSect="00D007C7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E0A1" w14:textId="77777777" w:rsidR="006A3D15" w:rsidRDefault="006A3D15" w:rsidP="0016085E">
      <w:r>
        <w:separator/>
      </w:r>
    </w:p>
  </w:endnote>
  <w:endnote w:type="continuationSeparator" w:id="0">
    <w:p w14:paraId="155B6C26" w14:textId="77777777" w:rsidR="006A3D15" w:rsidRDefault="006A3D15" w:rsidP="0016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83DD9" w14:textId="77777777" w:rsidR="006A3D15" w:rsidRDefault="006A3D15" w:rsidP="0016085E">
      <w:r>
        <w:separator/>
      </w:r>
    </w:p>
  </w:footnote>
  <w:footnote w:type="continuationSeparator" w:id="0">
    <w:p w14:paraId="41A2E13C" w14:textId="77777777" w:rsidR="006A3D15" w:rsidRDefault="006A3D15" w:rsidP="0016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5B1"/>
    <w:multiLevelType w:val="singleLevel"/>
    <w:tmpl w:val="97B8010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Century" w:hAnsi="Century" w:hint="eastAsia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165"/>
    <w:rsid w:val="00074A0F"/>
    <w:rsid w:val="0016085E"/>
    <w:rsid w:val="00242AD6"/>
    <w:rsid w:val="003B18A6"/>
    <w:rsid w:val="00532530"/>
    <w:rsid w:val="005C4722"/>
    <w:rsid w:val="006A3D15"/>
    <w:rsid w:val="006C4A56"/>
    <w:rsid w:val="006D3165"/>
    <w:rsid w:val="00797C5C"/>
    <w:rsid w:val="0085235A"/>
    <w:rsid w:val="00891AA1"/>
    <w:rsid w:val="00894856"/>
    <w:rsid w:val="009A0BA9"/>
    <w:rsid w:val="00A3231D"/>
    <w:rsid w:val="00A805FB"/>
    <w:rsid w:val="00AB3E3C"/>
    <w:rsid w:val="00BA77F0"/>
    <w:rsid w:val="00BE1B6B"/>
    <w:rsid w:val="00BE1D9F"/>
    <w:rsid w:val="00BE5045"/>
    <w:rsid w:val="00D007C7"/>
    <w:rsid w:val="00D70D44"/>
    <w:rsid w:val="00D878B8"/>
    <w:rsid w:val="00DA3C78"/>
    <w:rsid w:val="00DD3226"/>
    <w:rsid w:val="00DF4300"/>
    <w:rsid w:val="00EE66CF"/>
    <w:rsid w:val="00F626C4"/>
    <w:rsid w:val="00FB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4E6A92"/>
  <w15:docId w15:val="{2E422AC1-7FB2-4477-BEE7-7E970DF2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3165"/>
    <w:rPr>
      <w:color w:val="0000FF"/>
      <w:u w:val="single"/>
    </w:rPr>
  </w:style>
  <w:style w:type="paragraph" w:styleId="Web">
    <w:name w:val="Normal (Web)"/>
    <w:basedOn w:val="a"/>
    <w:rsid w:val="006D316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Note Heading"/>
    <w:basedOn w:val="a"/>
    <w:next w:val="a"/>
    <w:rsid w:val="00AB3E3C"/>
    <w:pPr>
      <w:jc w:val="center"/>
    </w:pPr>
    <w:rPr>
      <w:rFonts w:ascii="ＭＳ 明朝" w:hAnsi="MS Sans Serif"/>
      <w:sz w:val="22"/>
      <w:szCs w:val="20"/>
    </w:rPr>
  </w:style>
  <w:style w:type="paragraph" w:styleId="a5">
    <w:name w:val="Closing"/>
    <w:basedOn w:val="a"/>
    <w:next w:val="a"/>
    <w:rsid w:val="00AB3E3C"/>
    <w:pPr>
      <w:jc w:val="right"/>
    </w:pPr>
    <w:rPr>
      <w:rFonts w:ascii="ＭＳ 明朝" w:hAnsi="MS Sans Serif"/>
      <w:sz w:val="22"/>
      <w:szCs w:val="20"/>
    </w:rPr>
  </w:style>
  <w:style w:type="paragraph" w:styleId="a6">
    <w:name w:val="header"/>
    <w:basedOn w:val="a"/>
    <w:link w:val="a7"/>
    <w:unhideWhenUsed/>
    <w:rsid w:val="001608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085E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1608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608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6">
              <w:marLeft w:val="0"/>
              <w:marRight w:val="-27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18471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00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3262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日本再生医療学会は、２０１１年度より、３年間萌芽的研究を掘り起こし研究助成を行うGrantの公募を下記の要領にて募集いたします</vt:lpstr>
      <vt:lpstr>日本再生医療学会は、２０１１年度より、３年間萌芽的研究を掘り起こし研究助成を行うGrantの公募を下記の要領にて募集いたします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mizuno</dc:creator>
  <cp:lastModifiedBy>海江田千鶴</cp:lastModifiedBy>
  <cp:revision>5</cp:revision>
  <dcterms:created xsi:type="dcterms:W3CDTF">2013-06-14T10:11:00Z</dcterms:created>
  <dcterms:modified xsi:type="dcterms:W3CDTF">2021-06-17T06:21:00Z</dcterms:modified>
</cp:coreProperties>
</file>